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E56" w:rsidRDefault="00AC4E56">
      <w:pPr>
        <w:jc w:val="both"/>
      </w:pPr>
    </w:p>
    <w:p w:rsidR="00AC4E56" w:rsidRDefault="00AC4E56">
      <w:pPr>
        <w:jc w:val="both"/>
      </w:pPr>
    </w:p>
    <w:p w:rsidR="00AC4E56" w:rsidRDefault="00AC4E56">
      <w:pPr>
        <w:jc w:val="center"/>
        <w:rPr>
          <w:rFonts w:ascii="Verdana" w:hAnsi="Verdana"/>
          <w:b/>
          <w:bCs/>
          <w:spacing w:val="60"/>
          <w:sz w:val="20"/>
          <w:szCs w:val="20"/>
          <w:lang w:eastAsia="en-US"/>
        </w:rPr>
      </w:pPr>
    </w:p>
    <w:p w:rsidR="00AC4E56" w:rsidRDefault="00AC4E56">
      <w:pPr>
        <w:jc w:val="center"/>
        <w:rPr>
          <w:rFonts w:ascii="Verdana" w:hAnsi="Verdana"/>
          <w:b/>
          <w:bCs/>
          <w:spacing w:val="60"/>
          <w:sz w:val="20"/>
          <w:szCs w:val="20"/>
          <w:lang w:eastAsia="en-US"/>
        </w:rPr>
      </w:pPr>
    </w:p>
    <w:p w:rsidR="00AC4E56" w:rsidRDefault="00304C3B">
      <w:pPr>
        <w:jc w:val="center"/>
      </w:pPr>
      <w:r>
        <w:rPr>
          <w:rFonts w:ascii="Calibri" w:eastAsia="Calibri" w:hAnsi="Calibri"/>
          <w:noProof/>
          <w:sz w:val="22"/>
          <w:szCs w:val="22"/>
        </w:rPr>
        <w:drawing>
          <wp:inline distT="0" distB="0" distL="0" distR="0">
            <wp:extent cx="2858396" cy="647998"/>
            <wp:effectExtent l="0" t="0" r="0" b="0"/>
            <wp:docPr id="2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8396" cy="64799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AC4E56" w:rsidRDefault="00AC4E56">
      <w:pPr>
        <w:jc w:val="center"/>
        <w:rPr>
          <w:rFonts w:ascii="Verdana" w:hAnsi="Verdana"/>
          <w:b/>
          <w:bCs/>
          <w:spacing w:val="60"/>
          <w:sz w:val="20"/>
          <w:szCs w:val="20"/>
          <w:lang w:eastAsia="en-US"/>
        </w:rPr>
      </w:pPr>
    </w:p>
    <w:p w:rsidR="00AC4E56" w:rsidRDefault="00AC4E56">
      <w:pPr>
        <w:jc w:val="center"/>
        <w:rPr>
          <w:rFonts w:ascii="Verdana" w:hAnsi="Verdana"/>
          <w:b/>
          <w:bCs/>
          <w:spacing w:val="60"/>
          <w:sz w:val="20"/>
          <w:szCs w:val="20"/>
          <w:lang w:eastAsia="en-US"/>
        </w:rPr>
      </w:pPr>
    </w:p>
    <w:p w:rsidR="00AC4E56" w:rsidRDefault="00AC4E56">
      <w:pPr>
        <w:jc w:val="center"/>
        <w:rPr>
          <w:rFonts w:ascii="Verdana" w:hAnsi="Verdana"/>
          <w:b/>
          <w:bCs/>
          <w:spacing w:val="60"/>
          <w:sz w:val="20"/>
          <w:szCs w:val="20"/>
          <w:lang w:eastAsia="en-US"/>
        </w:rPr>
      </w:pPr>
    </w:p>
    <w:p w:rsidR="00AC4E56" w:rsidRDefault="00AC4E56">
      <w:pPr>
        <w:rPr>
          <w:rFonts w:ascii="Verdana" w:hAnsi="Verdana"/>
          <w:b/>
          <w:bCs/>
          <w:sz w:val="20"/>
          <w:szCs w:val="20"/>
          <w:lang w:eastAsia="en-US"/>
        </w:rPr>
      </w:pPr>
    </w:p>
    <w:p w:rsidR="00AC4E56" w:rsidRDefault="00304C3B">
      <w:pPr>
        <w:jc w:val="center"/>
        <w:rPr>
          <w:rFonts w:cs="Calibri"/>
          <w:b/>
          <w:bCs/>
          <w:sz w:val="32"/>
          <w:szCs w:val="32"/>
        </w:rPr>
      </w:pPr>
      <w:r>
        <w:rPr>
          <w:rFonts w:cs="Calibri"/>
          <w:b/>
          <w:bCs/>
          <w:sz w:val="32"/>
          <w:szCs w:val="32"/>
        </w:rPr>
        <w:t xml:space="preserve">РЕГЛАМЕНТ ЗА КОНКУРС ЗА </w:t>
      </w:r>
      <w:r w:rsidR="00F76B56">
        <w:rPr>
          <w:rFonts w:cs="Calibri"/>
          <w:b/>
          <w:bCs/>
          <w:sz w:val="32"/>
          <w:szCs w:val="32"/>
        </w:rPr>
        <w:t>ИЗРАБОТКА</w:t>
      </w:r>
      <w:r>
        <w:rPr>
          <w:rFonts w:cs="Calibri"/>
          <w:b/>
          <w:bCs/>
          <w:sz w:val="32"/>
          <w:szCs w:val="32"/>
        </w:rPr>
        <w:t xml:space="preserve"> НА ЛОГО НА МЛАДЕЖКИ ЦЕНТЪР РАЗГРАД</w:t>
      </w:r>
    </w:p>
    <w:p w:rsidR="00AC4E56" w:rsidRDefault="00AC4E56">
      <w:pPr>
        <w:jc w:val="both"/>
        <w:rPr>
          <w:rFonts w:cs="Calibri"/>
          <w:b/>
          <w:bCs/>
        </w:rPr>
      </w:pPr>
    </w:p>
    <w:p w:rsidR="00AC4E56" w:rsidRDefault="00AC4E56">
      <w:pPr>
        <w:jc w:val="both"/>
        <w:rPr>
          <w:rFonts w:cs="Calibri"/>
          <w:b/>
          <w:bCs/>
        </w:rPr>
      </w:pPr>
    </w:p>
    <w:p w:rsidR="00AC4E56" w:rsidRDefault="004E37B0" w:rsidP="004E37B0">
      <w:pPr>
        <w:spacing w:after="160" w:line="360" w:lineRule="auto"/>
        <w:jc w:val="both"/>
      </w:pPr>
      <w:r>
        <w:rPr>
          <w:b/>
          <w:bCs/>
          <w:lang w:val="en-US"/>
        </w:rPr>
        <w:t>I</w:t>
      </w:r>
      <w:r w:rsidRPr="004E37B0">
        <w:rPr>
          <w:b/>
          <w:bCs/>
        </w:rPr>
        <w:t xml:space="preserve">. </w:t>
      </w:r>
      <w:r w:rsidR="00304C3B" w:rsidRPr="004E37B0">
        <w:rPr>
          <w:b/>
          <w:bCs/>
        </w:rPr>
        <w:t>Обща информация</w:t>
      </w:r>
    </w:p>
    <w:p w:rsidR="007A7F70" w:rsidRDefault="00304C3B">
      <w:pPr>
        <w:spacing w:line="360" w:lineRule="auto"/>
        <w:jc w:val="both"/>
      </w:pPr>
      <w:r>
        <w:t xml:space="preserve">Община Разград </w:t>
      </w:r>
      <w:r w:rsidRPr="00F07662">
        <w:rPr>
          <w:b/>
        </w:rPr>
        <w:t xml:space="preserve">обявява конкурс за </w:t>
      </w:r>
      <w:r w:rsidR="00C70F82" w:rsidRPr="00F07662">
        <w:rPr>
          <w:b/>
        </w:rPr>
        <w:t xml:space="preserve">изработване на </w:t>
      </w:r>
      <w:r w:rsidR="00FF0B2A" w:rsidRPr="00F07662">
        <w:rPr>
          <w:b/>
        </w:rPr>
        <w:t>официално лого на Младежки център Разград</w:t>
      </w:r>
      <w:r w:rsidR="00FF0B2A" w:rsidRPr="00FF0B2A">
        <w:t>. Конкурсът ще се проведе в периода от 15</w:t>
      </w:r>
      <w:r w:rsidR="00FF0B2A">
        <w:t xml:space="preserve"> септември</w:t>
      </w:r>
      <w:r w:rsidR="00FF0B2A" w:rsidRPr="00FF0B2A">
        <w:t xml:space="preserve"> до </w:t>
      </w:r>
      <w:r w:rsidR="00FF0B2A">
        <w:t>15 октомври</w:t>
      </w:r>
      <w:r w:rsidR="00FF0B2A" w:rsidRPr="00FF0B2A">
        <w:t xml:space="preserve"> </w:t>
      </w:r>
      <w:r w:rsidR="00D7205E" w:rsidRPr="00D7205E">
        <w:t xml:space="preserve">2025 </w:t>
      </w:r>
      <w:r w:rsidR="00D7205E">
        <w:t xml:space="preserve">година </w:t>
      </w:r>
      <w:r w:rsidR="00FF0B2A" w:rsidRPr="00FF0B2A">
        <w:t>включително и има за цел да бъде създадено оригинално, разпознаваемо и функционално лого</w:t>
      </w:r>
      <w:r w:rsidR="00FF0B2A">
        <w:t xml:space="preserve">, чрез което </w:t>
      </w:r>
      <w:r w:rsidR="00FF0B2A" w:rsidRPr="00FF0B2A">
        <w:t xml:space="preserve"> да се създаде ясна визуална идентичност и лесна </w:t>
      </w:r>
      <w:proofErr w:type="spellStart"/>
      <w:r w:rsidR="00FF0B2A" w:rsidRPr="00FF0B2A">
        <w:t>разпознаваемост</w:t>
      </w:r>
      <w:proofErr w:type="spellEnd"/>
      <w:r w:rsidR="00FF0B2A" w:rsidRPr="00FF0B2A">
        <w:t xml:space="preserve"> на Младежки</w:t>
      </w:r>
      <w:r w:rsidR="00FF0B2A">
        <w:t>я</w:t>
      </w:r>
      <w:r w:rsidR="00FF0B2A" w:rsidRPr="00FF0B2A">
        <w:t xml:space="preserve"> център сред младите хора и обществото като цяло</w:t>
      </w:r>
      <w:r w:rsidR="00FF0B2A">
        <w:t xml:space="preserve">. </w:t>
      </w:r>
      <w:r>
        <w:t>Логото ще бъде използвано в официални документи, рекламни и информационни материали, к</w:t>
      </w:r>
      <w:r w:rsidR="006C372B">
        <w:t>акто и в онлайн пространството.</w:t>
      </w:r>
      <w:r w:rsidR="00507BB1">
        <w:t xml:space="preserve"> </w:t>
      </w:r>
    </w:p>
    <w:p w:rsidR="006C372B" w:rsidRPr="003D7EBA" w:rsidRDefault="006C372B">
      <w:pPr>
        <w:spacing w:line="360" w:lineRule="auto"/>
        <w:jc w:val="both"/>
      </w:pPr>
    </w:p>
    <w:p w:rsidR="00AC4E56" w:rsidRDefault="004E37B0" w:rsidP="004E37B0">
      <w:pPr>
        <w:spacing w:line="360" w:lineRule="auto"/>
        <w:jc w:val="both"/>
      </w:pPr>
      <w:r>
        <w:rPr>
          <w:b/>
          <w:bCs/>
          <w:lang w:val="en-US"/>
        </w:rPr>
        <w:t>II</w:t>
      </w:r>
      <w:r w:rsidRPr="004E37B0">
        <w:rPr>
          <w:b/>
          <w:bCs/>
        </w:rPr>
        <w:t xml:space="preserve">. </w:t>
      </w:r>
      <w:r w:rsidR="00304C3B">
        <w:rPr>
          <w:b/>
          <w:bCs/>
        </w:rPr>
        <w:t>Условия за участие</w:t>
      </w:r>
      <w:bookmarkStart w:id="0" w:name="_GoBack"/>
      <w:bookmarkEnd w:id="0"/>
    </w:p>
    <w:p w:rsidR="00AC4E56" w:rsidRDefault="00304C3B">
      <w:pPr>
        <w:spacing w:line="360" w:lineRule="auto"/>
        <w:jc w:val="both"/>
      </w:pPr>
      <w:r>
        <w:t>1. В конкурса могат да участват само жители на Област Разград.</w:t>
      </w:r>
    </w:p>
    <w:p w:rsidR="00AC4E56" w:rsidRDefault="00304C3B">
      <w:pPr>
        <w:spacing w:line="360" w:lineRule="auto"/>
        <w:jc w:val="both"/>
      </w:pPr>
      <w:r>
        <w:t>2. Възрастово ограничение: от 13 до 29 години.</w:t>
      </w:r>
    </w:p>
    <w:p w:rsidR="00AC4E56" w:rsidRDefault="00304C3B">
      <w:pPr>
        <w:spacing w:line="360" w:lineRule="auto"/>
        <w:jc w:val="both"/>
      </w:pPr>
      <w:r>
        <w:t>3. Всеки участник може да представи до 2 (две) предложения.</w:t>
      </w:r>
    </w:p>
    <w:p w:rsidR="00AC4E56" w:rsidRDefault="00304C3B">
      <w:pPr>
        <w:spacing w:line="360" w:lineRule="auto"/>
        <w:jc w:val="both"/>
      </w:pPr>
      <w:r>
        <w:t>4. Участието в конкурса е безплатно.</w:t>
      </w:r>
    </w:p>
    <w:p w:rsidR="00AC4E56" w:rsidRPr="003D7EBA" w:rsidRDefault="00AC4E56">
      <w:pPr>
        <w:spacing w:line="360" w:lineRule="auto"/>
        <w:jc w:val="both"/>
      </w:pPr>
    </w:p>
    <w:p w:rsidR="00AC4E56" w:rsidRDefault="004E37B0" w:rsidP="004E37B0">
      <w:pPr>
        <w:spacing w:line="360" w:lineRule="auto"/>
        <w:jc w:val="both"/>
      </w:pPr>
      <w:r>
        <w:rPr>
          <w:b/>
          <w:bCs/>
          <w:lang w:val="en-US"/>
        </w:rPr>
        <w:t>III</w:t>
      </w:r>
      <w:r w:rsidRPr="004E37B0">
        <w:rPr>
          <w:b/>
          <w:bCs/>
        </w:rPr>
        <w:t xml:space="preserve">. </w:t>
      </w:r>
      <w:r w:rsidR="00304C3B">
        <w:rPr>
          <w:b/>
          <w:bCs/>
        </w:rPr>
        <w:t>Изисквания към логото</w:t>
      </w:r>
    </w:p>
    <w:p w:rsidR="00AC4E56" w:rsidRDefault="00304C3B">
      <w:pPr>
        <w:spacing w:line="360" w:lineRule="auto"/>
        <w:jc w:val="both"/>
      </w:pPr>
      <w:r>
        <w:t>1. Логото може да бъде създадено както дигитално, така и ръчно нарисувано на хартия.</w:t>
      </w:r>
    </w:p>
    <w:p w:rsidR="005F0C17" w:rsidRDefault="00304C3B">
      <w:pPr>
        <w:spacing w:line="360" w:lineRule="auto"/>
        <w:jc w:val="both"/>
      </w:pPr>
      <w:r>
        <w:t>2. Логото трябва да бъде оригинално и авторско</w:t>
      </w:r>
      <w:r w:rsidR="00507BB1">
        <w:t>, създадено специално за този конкурс</w:t>
      </w:r>
      <w:r>
        <w:t>.</w:t>
      </w:r>
      <w:r w:rsidR="005F0C17">
        <w:t xml:space="preserve"> </w:t>
      </w:r>
    </w:p>
    <w:p w:rsidR="00AC4E56" w:rsidRDefault="00304C3B">
      <w:pPr>
        <w:spacing w:line="360" w:lineRule="auto"/>
        <w:jc w:val="both"/>
      </w:pPr>
      <w:r>
        <w:t>3. Да бъде свързано с темата „Младеж, иновация, развитие, бъдеще“.</w:t>
      </w:r>
    </w:p>
    <w:p w:rsidR="00AC4E56" w:rsidRDefault="00304C3B">
      <w:pPr>
        <w:spacing w:line="360" w:lineRule="auto"/>
        <w:jc w:val="both"/>
      </w:pPr>
      <w:r>
        <w:t>4. Да бъде подходящо за използване в печатни и дигитални материали.</w:t>
      </w:r>
    </w:p>
    <w:p w:rsidR="00AC4E56" w:rsidRDefault="00304C3B">
      <w:pPr>
        <w:spacing w:line="360" w:lineRule="auto"/>
        <w:jc w:val="both"/>
      </w:pPr>
      <w:r>
        <w:t>5. Да бъде представено както в цветен, така и в черно-бял вариант.</w:t>
      </w:r>
    </w:p>
    <w:p w:rsidR="00AC4E56" w:rsidRDefault="00304C3B">
      <w:pPr>
        <w:spacing w:line="360" w:lineRule="auto"/>
        <w:jc w:val="both"/>
      </w:pPr>
      <w:r>
        <w:t xml:space="preserve">6. Ако логото е дигитално – да бъде във формат .PNG, .JPG, .PDF или .SVG, с висока резолюция (минимум 300 </w:t>
      </w:r>
      <w:proofErr w:type="spellStart"/>
      <w:r>
        <w:t>dpi</w:t>
      </w:r>
      <w:proofErr w:type="spellEnd"/>
      <w:r>
        <w:t>).</w:t>
      </w:r>
    </w:p>
    <w:p w:rsidR="00AC4E56" w:rsidRDefault="00304C3B">
      <w:pPr>
        <w:spacing w:line="360" w:lineRule="auto"/>
        <w:jc w:val="both"/>
      </w:pPr>
      <w:r>
        <w:t>7. Ако логото е нарисувано на хартия, участникът трябва да го предаде в запечатан плик.</w:t>
      </w:r>
    </w:p>
    <w:p w:rsidR="00AC4E56" w:rsidRPr="003D7EBA" w:rsidRDefault="00AC4E56">
      <w:pPr>
        <w:spacing w:line="360" w:lineRule="auto"/>
        <w:jc w:val="both"/>
      </w:pPr>
    </w:p>
    <w:p w:rsidR="00AC4E56" w:rsidRDefault="00304C3B" w:rsidP="004E37B0">
      <w:pPr>
        <w:spacing w:line="360" w:lineRule="auto"/>
        <w:jc w:val="both"/>
      </w:pPr>
      <w:r>
        <w:rPr>
          <w:b/>
          <w:bCs/>
          <w:lang w:val="en-US"/>
        </w:rPr>
        <w:lastRenderedPageBreak/>
        <w:t>IV</w:t>
      </w:r>
      <w:r w:rsidR="004E37B0">
        <w:rPr>
          <w:b/>
          <w:bCs/>
        </w:rPr>
        <w:t>.</w:t>
      </w:r>
      <w:r w:rsidR="004E37B0" w:rsidRPr="00F76B56">
        <w:rPr>
          <w:b/>
          <w:bCs/>
        </w:rPr>
        <w:t xml:space="preserve"> </w:t>
      </w:r>
      <w:r>
        <w:rPr>
          <w:b/>
          <w:bCs/>
        </w:rPr>
        <w:t>Начин на кандидатстване</w:t>
      </w:r>
    </w:p>
    <w:p w:rsidR="00AC4E56" w:rsidRDefault="00304C3B">
      <w:pPr>
        <w:spacing w:line="360" w:lineRule="auto"/>
        <w:jc w:val="both"/>
      </w:pPr>
      <w:r>
        <w:t>1. За дигитални проекти:</w:t>
      </w:r>
    </w:p>
    <w:p w:rsidR="00AC4E56" w:rsidRDefault="00304C3B">
      <w:pPr>
        <w:spacing w:line="360" w:lineRule="auto"/>
        <w:jc w:val="both"/>
      </w:pPr>
      <w:r>
        <w:t xml:space="preserve">- </w:t>
      </w:r>
      <w:r w:rsidR="004E37B0" w:rsidRPr="004E37B0">
        <w:t xml:space="preserve">Всички предложения се изпращат на </w:t>
      </w:r>
      <w:r w:rsidR="004E37B0">
        <w:t>имейл</w:t>
      </w:r>
      <w:r>
        <w:t xml:space="preserve">: </w:t>
      </w:r>
      <w:hyperlink r:id="rId9" w:history="1">
        <w:r>
          <w:rPr>
            <w:rStyle w:val="a6"/>
            <w:lang w:val="en-US"/>
          </w:rPr>
          <w:t>obshtina</w:t>
        </w:r>
        <w:r w:rsidRPr="003D7EBA">
          <w:rPr>
            <w:rStyle w:val="a6"/>
          </w:rPr>
          <w:t>@</w:t>
        </w:r>
        <w:r>
          <w:rPr>
            <w:rStyle w:val="a6"/>
            <w:lang w:val="en-US"/>
          </w:rPr>
          <w:t>razgrad</w:t>
        </w:r>
        <w:r w:rsidRPr="003D7EBA">
          <w:rPr>
            <w:rStyle w:val="a6"/>
          </w:rPr>
          <w:t>.</w:t>
        </w:r>
        <w:proofErr w:type="spellStart"/>
        <w:r>
          <w:rPr>
            <w:rStyle w:val="a6"/>
            <w:lang w:val="en-US"/>
          </w:rPr>
          <w:t>bg</w:t>
        </w:r>
        <w:proofErr w:type="spellEnd"/>
      </w:hyperlink>
      <w:r w:rsidR="004E37B0">
        <w:rPr>
          <w:rStyle w:val="a6"/>
        </w:rPr>
        <w:t>,</w:t>
      </w:r>
      <w:r w:rsidRPr="003D7EBA">
        <w:t xml:space="preserve"> </w:t>
      </w:r>
    </w:p>
    <w:p w:rsidR="00AC4E56" w:rsidRDefault="00304C3B">
      <w:pPr>
        <w:spacing w:line="360" w:lineRule="auto"/>
        <w:jc w:val="both"/>
      </w:pPr>
      <w:r>
        <w:t>- Тема на имейла: „Конкурс за лого</w:t>
      </w:r>
      <w:r w:rsidR="004E37B0">
        <w:t xml:space="preserve"> на Младежки център Разград</w:t>
      </w:r>
      <w:r>
        <w:t>“.</w:t>
      </w:r>
    </w:p>
    <w:p w:rsidR="00AC4E56" w:rsidRDefault="00304C3B">
      <w:pPr>
        <w:spacing w:line="360" w:lineRule="auto"/>
        <w:jc w:val="both"/>
      </w:pPr>
      <w:r>
        <w:t>- В имейла трябва да бъдат посочени:</w:t>
      </w:r>
    </w:p>
    <w:p w:rsidR="00AC4E56" w:rsidRDefault="00304C3B">
      <w:pPr>
        <w:spacing w:line="360" w:lineRule="auto"/>
        <w:jc w:val="both"/>
      </w:pPr>
      <w:r>
        <w:t>- Име, възраст, адрес и контакт на участника (телефон, имейл).</w:t>
      </w:r>
    </w:p>
    <w:p w:rsidR="00AC4E56" w:rsidRDefault="00304C3B">
      <w:pPr>
        <w:spacing w:line="360" w:lineRule="auto"/>
        <w:jc w:val="both"/>
      </w:pPr>
      <w:r>
        <w:t>- Кратко описание на концепцията на логото (до 200 думи).</w:t>
      </w:r>
    </w:p>
    <w:p w:rsidR="00AC4E56" w:rsidRDefault="00304C3B">
      <w:pPr>
        <w:spacing w:line="360" w:lineRule="auto"/>
        <w:jc w:val="both"/>
      </w:pPr>
      <w:r>
        <w:t>- Сканирана Декларация за отстъпване на авторско право.</w:t>
      </w:r>
    </w:p>
    <w:p w:rsidR="004E37B0" w:rsidRDefault="004E37B0">
      <w:pPr>
        <w:spacing w:line="360" w:lineRule="auto"/>
        <w:jc w:val="both"/>
      </w:pPr>
      <w:r w:rsidRPr="004E37B0">
        <w:t>- Сканирана Декларация за съгласие за обработка на лични данни</w:t>
      </w:r>
    </w:p>
    <w:p w:rsidR="00AC4E56" w:rsidRDefault="00304C3B">
      <w:pPr>
        <w:spacing w:line="360" w:lineRule="auto"/>
        <w:jc w:val="both"/>
      </w:pPr>
      <w:r>
        <w:t>2. За ръчно нарисувани проекти:</w:t>
      </w:r>
    </w:p>
    <w:p w:rsidR="00AC4E56" w:rsidRDefault="00304C3B">
      <w:pPr>
        <w:spacing w:line="360" w:lineRule="auto"/>
        <w:jc w:val="both"/>
      </w:pPr>
      <w:r>
        <w:t>- Логото трябва да бъде предадено лично в Деловодството на Община Разград.</w:t>
      </w:r>
    </w:p>
    <w:p w:rsidR="00AC4E56" w:rsidRDefault="00304C3B">
      <w:pPr>
        <w:spacing w:line="360" w:lineRule="auto"/>
        <w:jc w:val="both"/>
      </w:pPr>
      <w:r>
        <w:t>- То трябва да бъде поставено в запечатан плик с надпис „</w:t>
      </w:r>
      <w:r w:rsidR="004E37B0" w:rsidRPr="004E37B0">
        <w:t>Конкурс за лого на Младежки център Разград</w:t>
      </w:r>
      <w:r>
        <w:t>“.</w:t>
      </w:r>
    </w:p>
    <w:p w:rsidR="00AC4E56" w:rsidRDefault="00304C3B">
      <w:pPr>
        <w:spacing w:line="360" w:lineRule="auto"/>
        <w:jc w:val="both"/>
      </w:pPr>
      <w:r>
        <w:t>- В плика трябва да се съдържат:</w:t>
      </w:r>
    </w:p>
    <w:p w:rsidR="00AC4E56" w:rsidRDefault="00304C3B">
      <w:pPr>
        <w:spacing w:line="360" w:lineRule="auto"/>
        <w:jc w:val="both"/>
      </w:pPr>
      <w:r>
        <w:t>- Име, възраст, адрес и контакт на участника (телефон, имейл).</w:t>
      </w:r>
    </w:p>
    <w:p w:rsidR="00AC4E56" w:rsidRDefault="00304C3B">
      <w:pPr>
        <w:spacing w:line="360" w:lineRule="auto"/>
        <w:jc w:val="both"/>
      </w:pPr>
      <w:r>
        <w:t>- Кратко описание на концепцията на логото (до 200 думи).</w:t>
      </w:r>
    </w:p>
    <w:p w:rsidR="004E37B0" w:rsidRDefault="004E37B0" w:rsidP="004E37B0">
      <w:pPr>
        <w:spacing w:line="360" w:lineRule="auto"/>
        <w:jc w:val="both"/>
      </w:pPr>
      <w:r>
        <w:t>- Декларация за отстъпване на авторско право.</w:t>
      </w:r>
    </w:p>
    <w:p w:rsidR="004E37B0" w:rsidRDefault="004E37B0" w:rsidP="004E37B0">
      <w:pPr>
        <w:spacing w:line="360" w:lineRule="auto"/>
        <w:jc w:val="both"/>
      </w:pPr>
      <w:r w:rsidRPr="004E37B0">
        <w:t>- Декларация за съгласие за обработка на лични данни</w:t>
      </w:r>
    </w:p>
    <w:p w:rsidR="00AC4E56" w:rsidRDefault="00304C3B">
      <w:pPr>
        <w:spacing w:line="360" w:lineRule="auto"/>
        <w:jc w:val="both"/>
      </w:pPr>
      <w:r>
        <w:t xml:space="preserve">3. Краен срок за подаване: </w:t>
      </w:r>
      <w:r w:rsidRPr="00F07662">
        <w:rPr>
          <w:b/>
        </w:rPr>
        <w:t xml:space="preserve">до 18:00 часа на </w:t>
      </w:r>
      <w:r w:rsidR="004E37B0" w:rsidRPr="00F07662">
        <w:rPr>
          <w:b/>
        </w:rPr>
        <w:t>15.10</w:t>
      </w:r>
      <w:r w:rsidRPr="00F07662">
        <w:rPr>
          <w:b/>
        </w:rPr>
        <w:t>.2025 г.</w:t>
      </w:r>
    </w:p>
    <w:p w:rsidR="00AC4E56" w:rsidRPr="003D7EBA" w:rsidRDefault="00AC4E56">
      <w:pPr>
        <w:spacing w:line="360" w:lineRule="auto"/>
        <w:jc w:val="both"/>
      </w:pPr>
    </w:p>
    <w:p w:rsidR="00AC4E56" w:rsidRDefault="00304C3B" w:rsidP="004E37B0">
      <w:pPr>
        <w:spacing w:line="360" w:lineRule="auto"/>
        <w:jc w:val="both"/>
      </w:pPr>
      <w:r>
        <w:rPr>
          <w:b/>
          <w:bCs/>
          <w:lang w:val="en-US"/>
        </w:rPr>
        <w:t>V</w:t>
      </w:r>
      <w:r w:rsidR="004E37B0">
        <w:rPr>
          <w:b/>
          <w:bCs/>
        </w:rPr>
        <w:t xml:space="preserve">. </w:t>
      </w:r>
      <w:r>
        <w:rPr>
          <w:b/>
          <w:bCs/>
        </w:rPr>
        <w:t>Оценяване и награди</w:t>
      </w:r>
    </w:p>
    <w:p w:rsidR="00AC4E56" w:rsidRDefault="00304C3B">
      <w:pPr>
        <w:spacing w:line="360" w:lineRule="auto"/>
        <w:jc w:val="both"/>
      </w:pPr>
      <w:r>
        <w:t xml:space="preserve">1. </w:t>
      </w:r>
      <w:r w:rsidR="00F07662">
        <w:t>предложенията</w:t>
      </w:r>
      <w:r>
        <w:t xml:space="preserve"> ще бъдат оценявани от жури, съставено от:</w:t>
      </w:r>
    </w:p>
    <w:p w:rsidR="00AC4E56" w:rsidRDefault="00304C3B">
      <w:pPr>
        <w:spacing w:line="360" w:lineRule="auto"/>
        <w:jc w:val="both"/>
      </w:pPr>
      <w:r>
        <w:t>- Представители на Община Разград.</w:t>
      </w:r>
    </w:p>
    <w:p w:rsidR="00AC4E56" w:rsidRDefault="00304C3B">
      <w:pPr>
        <w:spacing w:line="360" w:lineRule="auto"/>
        <w:jc w:val="both"/>
      </w:pPr>
      <w:r>
        <w:t>- Художници и/или дизайнери.</w:t>
      </w:r>
    </w:p>
    <w:p w:rsidR="00AC4E56" w:rsidRDefault="00304C3B">
      <w:pPr>
        <w:spacing w:line="360" w:lineRule="auto"/>
        <w:jc w:val="both"/>
      </w:pPr>
      <w:r>
        <w:t xml:space="preserve">- Представители на партньорската организация Асоциация </w:t>
      </w:r>
      <w:proofErr w:type="spellStart"/>
      <w:r>
        <w:t>Интегро</w:t>
      </w:r>
      <w:proofErr w:type="spellEnd"/>
      <w:r>
        <w:t>.</w:t>
      </w:r>
    </w:p>
    <w:p w:rsidR="00AC4E56" w:rsidRDefault="00304C3B">
      <w:pPr>
        <w:spacing w:line="360" w:lineRule="auto"/>
        <w:jc w:val="both"/>
      </w:pPr>
      <w:r>
        <w:t>2. Критерии за оценка:</w:t>
      </w:r>
    </w:p>
    <w:p w:rsidR="00AC4E56" w:rsidRDefault="00304C3B">
      <w:pPr>
        <w:spacing w:line="360" w:lineRule="auto"/>
        <w:jc w:val="both"/>
      </w:pPr>
      <w:r>
        <w:t>- Оригиналност и креативност – 30 точки</w:t>
      </w:r>
    </w:p>
    <w:p w:rsidR="00AC4E56" w:rsidRDefault="00304C3B">
      <w:pPr>
        <w:spacing w:line="360" w:lineRule="auto"/>
        <w:jc w:val="both"/>
      </w:pPr>
      <w:r>
        <w:t>- Свързаност с темата – 20 точки</w:t>
      </w:r>
    </w:p>
    <w:p w:rsidR="00AC4E56" w:rsidRDefault="00304C3B">
      <w:pPr>
        <w:spacing w:line="360" w:lineRule="auto"/>
        <w:jc w:val="both"/>
      </w:pPr>
      <w:r>
        <w:t>- Визуална изразителност и въздействащ дизайн – 30 точки</w:t>
      </w:r>
    </w:p>
    <w:p w:rsidR="00AC4E56" w:rsidRDefault="00304C3B">
      <w:pPr>
        <w:spacing w:line="360" w:lineRule="auto"/>
        <w:jc w:val="both"/>
      </w:pPr>
      <w:r>
        <w:t>- Функционалност и приложимост – 20 точки</w:t>
      </w:r>
    </w:p>
    <w:p w:rsidR="00AC4E56" w:rsidRDefault="00304C3B">
      <w:pPr>
        <w:spacing w:line="360" w:lineRule="auto"/>
        <w:jc w:val="both"/>
      </w:pPr>
      <w:r>
        <w:t>3. Награди:</w:t>
      </w:r>
    </w:p>
    <w:p w:rsidR="00AC4E56" w:rsidRDefault="00304C3B">
      <w:pPr>
        <w:spacing w:line="360" w:lineRule="auto"/>
        <w:jc w:val="both"/>
      </w:pPr>
      <w:r>
        <w:t>- I място – Лаптоп</w:t>
      </w:r>
    </w:p>
    <w:p w:rsidR="00AC4E56" w:rsidRDefault="00304C3B">
      <w:pPr>
        <w:spacing w:line="360" w:lineRule="auto"/>
        <w:jc w:val="both"/>
      </w:pPr>
      <w:r>
        <w:t>- II място – Фотоапарат</w:t>
      </w:r>
    </w:p>
    <w:p w:rsidR="00AC4E56" w:rsidRDefault="00304C3B">
      <w:pPr>
        <w:spacing w:line="360" w:lineRule="auto"/>
        <w:jc w:val="both"/>
      </w:pPr>
      <w:r>
        <w:t xml:space="preserve">- III място – </w:t>
      </w:r>
      <w:proofErr w:type="spellStart"/>
      <w:r>
        <w:t>Смартфон</w:t>
      </w:r>
      <w:proofErr w:type="spellEnd"/>
    </w:p>
    <w:p w:rsidR="00AC4E56" w:rsidRPr="003D7EBA" w:rsidRDefault="00304C3B">
      <w:pPr>
        <w:spacing w:line="360" w:lineRule="auto"/>
        <w:jc w:val="both"/>
      </w:pPr>
      <w:r>
        <w:lastRenderedPageBreak/>
        <w:t>- Всички участници ще получат сертификат за участие.</w:t>
      </w:r>
    </w:p>
    <w:p w:rsidR="00AC4E56" w:rsidRPr="003D7EBA" w:rsidRDefault="00AC4E56">
      <w:pPr>
        <w:spacing w:line="360" w:lineRule="auto"/>
        <w:jc w:val="both"/>
      </w:pPr>
    </w:p>
    <w:p w:rsidR="00AC4E56" w:rsidRDefault="00304C3B" w:rsidP="00F07662">
      <w:pPr>
        <w:spacing w:line="360" w:lineRule="auto"/>
        <w:jc w:val="both"/>
      </w:pPr>
      <w:r>
        <w:rPr>
          <w:b/>
          <w:bCs/>
          <w:lang w:val="en-US"/>
        </w:rPr>
        <w:t>VI</w:t>
      </w:r>
      <w:r w:rsidR="00F07662">
        <w:rPr>
          <w:b/>
          <w:bCs/>
        </w:rPr>
        <w:t xml:space="preserve">. </w:t>
      </w:r>
      <w:r>
        <w:rPr>
          <w:b/>
          <w:bCs/>
        </w:rPr>
        <w:t>Допълнителни условия</w:t>
      </w:r>
    </w:p>
    <w:p w:rsidR="00AC4E56" w:rsidRDefault="00304C3B">
      <w:pPr>
        <w:spacing w:line="360" w:lineRule="auto"/>
        <w:jc w:val="both"/>
      </w:pPr>
      <w:r>
        <w:t>1. С участието си в конкурса авторите предоставят на Община Разград правото да използва наградените творби за</w:t>
      </w:r>
      <w:r w:rsidRPr="003D7EBA">
        <w:t xml:space="preserve"> </w:t>
      </w:r>
      <w:r>
        <w:t xml:space="preserve"> нуждите на Младежкия център.</w:t>
      </w:r>
    </w:p>
    <w:p w:rsidR="00AC4E56" w:rsidRDefault="00304C3B">
      <w:pPr>
        <w:spacing w:line="360" w:lineRule="auto"/>
        <w:jc w:val="both"/>
      </w:pPr>
      <w:r>
        <w:t>2. Участниците декларират, че представените от тях проекти са оригинални и не нарушават авторски права.</w:t>
      </w:r>
    </w:p>
    <w:p w:rsidR="00AC4E56" w:rsidRDefault="00304C3B">
      <w:pPr>
        <w:spacing w:line="360" w:lineRule="auto"/>
        <w:jc w:val="both"/>
      </w:pPr>
      <w:r>
        <w:t>3. Журито си запазва правото да не присъди първа награда, ако няма достатъчно качествени предложения.</w:t>
      </w:r>
    </w:p>
    <w:p w:rsidR="00AC4E56" w:rsidRDefault="00304C3B">
      <w:pPr>
        <w:spacing w:line="360" w:lineRule="auto"/>
        <w:jc w:val="both"/>
      </w:pPr>
      <w:r>
        <w:t xml:space="preserve">4. Победителите ще бъдат обявени до </w:t>
      </w:r>
      <w:r w:rsidR="00F07662">
        <w:t>31.10</w:t>
      </w:r>
      <w:r>
        <w:t>.2025 г. на информационното табло на партерния етаж в административната сграда на Община Разград, с адрес: гр. Разград, бул. „Бели Лом“ № 37а и на интернет страница на Община Разград, рубрика „Проекти</w:t>
      </w:r>
      <w:r w:rsidR="00F07662">
        <w:t xml:space="preserve"> на общината</w:t>
      </w:r>
      <w:r>
        <w:t xml:space="preserve">“, </w:t>
      </w:r>
      <w:proofErr w:type="spellStart"/>
      <w:r>
        <w:t>подрубрика</w:t>
      </w:r>
      <w:proofErr w:type="spellEnd"/>
      <w:r>
        <w:t xml:space="preserve"> „Договор № BG-RRP-1.008-0007-C01, проект „Заедно и по-успешни с Младежки център Разград“.</w:t>
      </w:r>
    </w:p>
    <w:p w:rsidR="00AC4E56" w:rsidRDefault="00304C3B">
      <w:pPr>
        <w:spacing w:line="360" w:lineRule="auto"/>
        <w:jc w:val="both"/>
      </w:pPr>
      <w:r>
        <w:t>За въпроси и допълнителна информация: Нели Добрева - ръководител на проекта, тел.: 084 618 146 и Христина Русева - координатор на проекта, тел.: 084 618 247.</w:t>
      </w:r>
    </w:p>
    <w:p w:rsidR="00AC4E56" w:rsidRDefault="00304C3B">
      <w:pPr>
        <w:spacing w:line="360" w:lineRule="auto"/>
        <w:jc w:val="both"/>
      </w:pPr>
      <w:r>
        <w:t>5. В случай че бъде установено плагиатство или нарушаване на авторски права, участникът ще бъде незабавно отстранен от конкурса и неговото предложение няма да бъде разглеждано.</w:t>
      </w:r>
    </w:p>
    <w:p w:rsidR="00AC4E56" w:rsidRPr="003D7EBA" w:rsidRDefault="00AC4E56">
      <w:pPr>
        <w:spacing w:line="360" w:lineRule="auto"/>
        <w:jc w:val="both"/>
      </w:pPr>
    </w:p>
    <w:p w:rsidR="00AC4E56" w:rsidRDefault="00304C3B" w:rsidP="00F07662">
      <w:pPr>
        <w:spacing w:line="360" w:lineRule="auto"/>
        <w:jc w:val="both"/>
      </w:pPr>
      <w:r>
        <w:rPr>
          <w:b/>
          <w:bCs/>
          <w:lang w:val="en-US"/>
        </w:rPr>
        <w:t>VII</w:t>
      </w:r>
      <w:r w:rsidR="00F07662">
        <w:rPr>
          <w:b/>
          <w:bCs/>
        </w:rPr>
        <w:t xml:space="preserve">. </w:t>
      </w:r>
      <w:r>
        <w:rPr>
          <w:b/>
          <w:bCs/>
        </w:rPr>
        <w:t>Полезни линкове</w:t>
      </w:r>
    </w:p>
    <w:p w:rsidR="00AC4E56" w:rsidRDefault="00304C3B">
      <w:pPr>
        <w:spacing w:line="360" w:lineRule="auto"/>
        <w:jc w:val="both"/>
      </w:pPr>
      <w:r>
        <w:t>За повече информация относно младежките центрове и тяхната роля можете да посетите следните ресурси:</w:t>
      </w:r>
    </w:p>
    <w:p w:rsidR="00AC4E56" w:rsidRDefault="00304C3B">
      <w:pPr>
        <w:pStyle w:val="a7"/>
        <w:numPr>
          <w:ilvl w:val="0"/>
          <w:numId w:val="2"/>
        </w:numPr>
        <w:spacing w:after="160" w:line="360" w:lineRule="auto"/>
        <w:jc w:val="both"/>
      </w:pPr>
      <w:r>
        <w:t xml:space="preserve">Национална мрежа на младежките центрове – </w:t>
      </w:r>
      <w:hyperlink r:id="rId10" w:history="1">
        <w:r>
          <w:rPr>
            <w:rStyle w:val="a6"/>
          </w:rPr>
          <w:t>https://iyc.starazagora.bg/nacionalna-mreja-na-mc</w:t>
        </w:r>
      </w:hyperlink>
      <w:r>
        <w:t xml:space="preserve">   </w:t>
      </w:r>
      <w:hyperlink r:id="rId11" w:history="1">
        <w:r>
          <w:rPr>
            <w:rStyle w:val="a6"/>
          </w:rPr>
          <w:t>https://www.facebook.com/youthnetworkbulgaria/?locale=bg_BG</w:t>
        </w:r>
      </w:hyperlink>
      <w:r>
        <w:t xml:space="preserve"> </w:t>
      </w:r>
    </w:p>
    <w:p w:rsidR="00AC4E56" w:rsidRDefault="00304C3B">
      <w:pPr>
        <w:pStyle w:val="a7"/>
        <w:numPr>
          <w:ilvl w:val="0"/>
          <w:numId w:val="2"/>
        </w:numPr>
        <w:spacing w:after="160" w:line="360" w:lineRule="auto"/>
        <w:jc w:val="both"/>
      </w:pPr>
      <w:r>
        <w:t xml:space="preserve">Съвет на Европа – Младежка политика и работа с младежи – </w:t>
      </w:r>
      <w:hyperlink r:id="rId12" w:history="1">
        <w:r>
          <w:rPr>
            <w:rStyle w:val="a6"/>
          </w:rPr>
          <w:t>https://www.coe.int/en/web/youth</w:t>
        </w:r>
      </w:hyperlink>
    </w:p>
    <w:p w:rsidR="00AC4E56" w:rsidRDefault="00304C3B">
      <w:pPr>
        <w:pStyle w:val="a7"/>
        <w:numPr>
          <w:ilvl w:val="0"/>
          <w:numId w:val="2"/>
        </w:numPr>
        <w:spacing w:after="160" w:line="360" w:lineRule="auto"/>
        <w:jc w:val="both"/>
      </w:pPr>
      <w:r>
        <w:t xml:space="preserve">Национален младежки форум  – </w:t>
      </w:r>
      <w:hyperlink r:id="rId13" w:history="1">
        <w:r>
          <w:rPr>
            <w:rStyle w:val="a6"/>
          </w:rPr>
          <w:t>https://nmf.bg/</w:t>
        </w:r>
      </w:hyperlink>
      <w:r>
        <w:t xml:space="preserve"> </w:t>
      </w:r>
    </w:p>
    <w:p w:rsidR="00AC4E56" w:rsidRDefault="00AC4E56">
      <w:pPr>
        <w:jc w:val="center"/>
        <w:rPr>
          <w:rFonts w:ascii="Verdana" w:hAnsi="Verdana"/>
          <w:b/>
          <w:sz w:val="20"/>
          <w:szCs w:val="20"/>
          <w:lang w:eastAsia="en-US"/>
        </w:rPr>
      </w:pPr>
    </w:p>
    <w:sectPr w:rsidR="00AC4E5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134" w:right="992" w:bottom="1418" w:left="992" w:header="709" w:footer="27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08E3" w:rsidRDefault="007A08E3">
      <w:r>
        <w:separator/>
      </w:r>
    </w:p>
  </w:endnote>
  <w:endnote w:type="continuationSeparator" w:id="0">
    <w:p w:rsidR="007A08E3" w:rsidRDefault="007A0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207" w:rsidRDefault="00B66207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207" w:rsidRDefault="00304C3B" w:rsidP="00B66207">
    <w:pPr>
      <w:tabs>
        <w:tab w:val="center" w:pos="4536"/>
        <w:tab w:val="center" w:pos="4581"/>
        <w:tab w:val="left" w:pos="8265"/>
        <w:tab w:val="right" w:pos="9072"/>
      </w:tabs>
      <w:jc w:val="center"/>
      <w:rPr>
        <w:rFonts w:eastAsia="Calibri"/>
        <w:sz w:val="20"/>
        <w:szCs w:val="20"/>
        <w:lang w:val="en-US" w:eastAsia="en-US"/>
      </w:rPr>
    </w:pPr>
    <w:r>
      <w:rPr>
        <w:rFonts w:eastAsia="Calibri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26FCC7EF" wp14:editId="4A8EECBF">
          <wp:simplePos x="0" y="0"/>
          <wp:positionH relativeFrom="column">
            <wp:posOffset>5370195</wp:posOffset>
          </wp:positionH>
          <wp:positionV relativeFrom="paragraph">
            <wp:posOffset>-83820</wp:posOffset>
          </wp:positionV>
          <wp:extent cx="697230" cy="506730"/>
          <wp:effectExtent l="0" t="0" r="7620" b="7620"/>
          <wp:wrapThrough wrapText="bothSides">
            <wp:wrapPolygon edited="0">
              <wp:start x="0" y="0"/>
              <wp:lineTo x="0" y="21113"/>
              <wp:lineTo x="21246" y="21113"/>
              <wp:lineTo x="21246" y="0"/>
              <wp:lineTo x="0" y="0"/>
            </wp:wrapPolygon>
          </wp:wrapThrough>
          <wp:docPr id="1" name="Картина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7230" cy="50673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eastAsia="Calibri"/>
        <w:sz w:val="20"/>
        <w:szCs w:val="20"/>
        <w:lang w:eastAsia="en-US"/>
      </w:rPr>
      <w:t>Проект</w:t>
    </w:r>
    <w:r>
      <w:rPr>
        <w:rFonts w:eastAsia="Calibri"/>
        <w:b/>
        <w:sz w:val="20"/>
        <w:szCs w:val="20"/>
        <w:lang w:eastAsia="en-US"/>
      </w:rPr>
      <w:t xml:space="preserve"> </w:t>
    </w:r>
    <w:r>
      <w:rPr>
        <w:rFonts w:eastAsia="Calibri"/>
        <w:sz w:val="20"/>
        <w:szCs w:val="20"/>
        <w:lang w:eastAsia="en-US"/>
      </w:rPr>
      <w:t>„Заедно и по-успе</w:t>
    </w:r>
    <w:r w:rsidR="00B66207">
      <w:rPr>
        <w:rFonts w:eastAsia="Calibri"/>
        <w:sz w:val="20"/>
        <w:szCs w:val="20"/>
        <w:lang w:eastAsia="en-US"/>
      </w:rPr>
      <w:t>шни с Младежки център Разград“</w:t>
    </w:r>
  </w:p>
  <w:p w:rsidR="006B0DCE" w:rsidRPr="00B66207" w:rsidRDefault="00304C3B" w:rsidP="00B66207">
    <w:pPr>
      <w:tabs>
        <w:tab w:val="center" w:pos="4536"/>
        <w:tab w:val="center" w:pos="4581"/>
        <w:tab w:val="left" w:pos="8265"/>
        <w:tab w:val="right" w:pos="9072"/>
      </w:tabs>
      <w:jc w:val="center"/>
    </w:pPr>
    <w:r>
      <w:rPr>
        <w:rFonts w:eastAsia="Calibri"/>
        <w:sz w:val="20"/>
        <w:szCs w:val="20"/>
        <w:lang w:eastAsia="en-US"/>
      </w:rPr>
      <w:t>по Национален план за възстановяване и устойчивост</w:t>
    </w:r>
  </w:p>
  <w:p w:rsidR="006B0DCE" w:rsidRDefault="007A08E3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207" w:rsidRDefault="00B6620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08E3" w:rsidRDefault="007A08E3">
      <w:r>
        <w:rPr>
          <w:color w:val="000000"/>
        </w:rPr>
        <w:separator/>
      </w:r>
    </w:p>
  </w:footnote>
  <w:footnote w:type="continuationSeparator" w:id="0">
    <w:p w:rsidR="007A08E3" w:rsidRDefault="007A08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207" w:rsidRDefault="00B6620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207" w:rsidRDefault="00B66207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207" w:rsidRDefault="00B6620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22EAD"/>
    <w:multiLevelType w:val="multilevel"/>
    <w:tmpl w:val="B644D05A"/>
    <w:lvl w:ilvl="0">
      <w:start w:val="1"/>
      <w:numFmt w:val="upperRoman"/>
      <w:lvlText w:val="%1."/>
      <w:lvlJc w:val="left"/>
      <w:pPr>
        <w:ind w:left="1428" w:hanging="72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2326F8B"/>
    <w:multiLevelType w:val="multilevel"/>
    <w:tmpl w:val="CEFC50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C4E56"/>
    <w:rsid w:val="000D1D56"/>
    <w:rsid w:val="000F3CD8"/>
    <w:rsid w:val="002B69D9"/>
    <w:rsid w:val="00304C3B"/>
    <w:rsid w:val="003D7EBA"/>
    <w:rsid w:val="004E37B0"/>
    <w:rsid w:val="00507BB1"/>
    <w:rsid w:val="005F0C17"/>
    <w:rsid w:val="00692A6A"/>
    <w:rsid w:val="006C372B"/>
    <w:rsid w:val="00787314"/>
    <w:rsid w:val="007A08E3"/>
    <w:rsid w:val="007A7F70"/>
    <w:rsid w:val="00AC4E56"/>
    <w:rsid w:val="00B66207"/>
    <w:rsid w:val="00C70F82"/>
    <w:rsid w:val="00D7205E"/>
    <w:rsid w:val="00E76A49"/>
    <w:rsid w:val="00F07662"/>
    <w:rsid w:val="00F76B56"/>
    <w:rsid w:val="00FF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  <w:rPr>
      <w:sz w:val="24"/>
      <w:szCs w:val="24"/>
    </w:rPr>
  </w:style>
  <w:style w:type="paragraph" w:styleId="1">
    <w:name w:val="heading 1"/>
    <w:basedOn w:val="a"/>
    <w:next w:val="a"/>
    <w:pPr>
      <w:keepNext/>
      <w:autoSpaceDE w:val="0"/>
      <w:spacing w:before="240" w:after="60"/>
      <w:outlineLvl w:val="0"/>
    </w:pPr>
    <w:rPr>
      <w:rFonts w:ascii="Arial" w:hAnsi="Arial" w:cs="Arial"/>
      <w:b/>
      <w:bCs/>
      <w:kern w:val="3"/>
      <w:sz w:val="32"/>
      <w:szCs w:val="32"/>
    </w:rPr>
  </w:style>
  <w:style w:type="paragraph" w:styleId="2">
    <w:name w:val="heading 2"/>
    <w:basedOn w:val="a"/>
    <w:next w:val="a"/>
    <w:pPr>
      <w:autoSpaceDE w:val="0"/>
      <w:outlineLvl w:val="1"/>
    </w:pPr>
    <w:rPr>
      <w:rFonts w:ascii="Arial CYR" w:hAnsi="Arial CY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rPr>
      <w:rFonts w:ascii="Tahoma" w:hAnsi="Tahoma" w:cs="Tahoma"/>
      <w:sz w:val="16"/>
      <w:szCs w:val="16"/>
    </w:rPr>
  </w:style>
  <w:style w:type="paragraph" w:styleId="a4">
    <w:name w:val="header"/>
    <w:basedOn w:val="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a0"/>
    <w:rPr>
      <w:sz w:val="24"/>
      <w:szCs w:val="24"/>
    </w:rPr>
  </w:style>
  <w:style w:type="paragraph" w:styleId="a5">
    <w:name w:val="footer"/>
    <w:basedOn w:val="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a0"/>
    <w:rPr>
      <w:sz w:val="24"/>
      <w:szCs w:val="24"/>
    </w:rPr>
  </w:style>
  <w:style w:type="character" w:styleId="a6">
    <w:name w:val="Hyperlink"/>
    <w:basedOn w:val="a0"/>
    <w:rPr>
      <w:color w:val="0000FF"/>
      <w:u w:val="single"/>
    </w:rPr>
  </w:style>
  <w:style w:type="character" w:customStyle="1" w:styleId="Heading1Char">
    <w:name w:val="Heading 1 Char"/>
    <w:basedOn w:val="a0"/>
    <w:rPr>
      <w:rFonts w:ascii="Arial" w:hAnsi="Arial" w:cs="Arial"/>
      <w:b/>
      <w:bCs/>
      <w:kern w:val="3"/>
      <w:sz w:val="32"/>
      <w:szCs w:val="32"/>
    </w:rPr>
  </w:style>
  <w:style w:type="character" w:customStyle="1" w:styleId="Heading2Char">
    <w:name w:val="Heading 2 Char"/>
    <w:basedOn w:val="a0"/>
    <w:rPr>
      <w:rFonts w:ascii="Arial CYR" w:hAnsi="Arial CYR"/>
      <w:sz w:val="24"/>
      <w:szCs w:val="24"/>
    </w:rPr>
  </w:style>
  <w:style w:type="paragraph" w:customStyle="1" w:styleId="Char1CharCharCharCharCharCharCharChar">
    <w:name w:val="Char1 Char Char Char Char Char Char Char Char"/>
    <w:basedOn w:val="a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7">
    <w:name w:val="List Paragraph"/>
    <w:basedOn w:val="a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  <w:rPr>
      <w:sz w:val="24"/>
      <w:szCs w:val="24"/>
    </w:rPr>
  </w:style>
  <w:style w:type="paragraph" w:styleId="1">
    <w:name w:val="heading 1"/>
    <w:basedOn w:val="a"/>
    <w:next w:val="a"/>
    <w:pPr>
      <w:keepNext/>
      <w:autoSpaceDE w:val="0"/>
      <w:spacing w:before="240" w:after="60"/>
      <w:outlineLvl w:val="0"/>
    </w:pPr>
    <w:rPr>
      <w:rFonts w:ascii="Arial" w:hAnsi="Arial" w:cs="Arial"/>
      <w:b/>
      <w:bCs/>
      <w:kern w:val="3"/>
      <w:sz w:val="32"/>
      <w:szCs w:val="32"/>
    </w:rPr>
  </w:style>
  <w:style w:type="paragraph" w:styleId="2">
    <w:name w:val="heading 2"/>
    <w:basedOn w:val="a"/>
    <w:next w:val="a"/>
    <w:pPr>
      <w:autoSpaceDE w:val="0"/>
      <w:outlineLvl w:val="1"/>
    </w:pPr>
    <w:rPr>
      <w:rFonts w:ascii="Arial CYR" w:hAnsi="Arial CY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rPr>
      <w:rFonts w:ascii="Tahoma" w:hAnsi="Tahoma" w:cs="Tahoma"/>
      <w:sz w:val="16"/>
      <w:szCs w:val="16"/>
    </w:rPr>
  </w:style>
  <w:style w:type="paragraph" w:styleId="a4">
    <w:name w:val="header"/>
    <w:basedOn w:val="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a0"/>
    <w:rPr>
      <w:sz w:val="24"/>
      <w:szCs w:val="24"/>
    </w:rPr>
  </w:style>
  <w:style w:type="paragraph" w:styleId="a5">
    <w:name w:val="footer"/>
    <w:basedOn w:val="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a0"/>
    <w:rPr>
      <w:sz w:val="24"/>
      <w:szCs w:val="24"/>
    </w:rPr>
  </w:style>
  <w:style w:type="character" w:styleId="a6">
    <w:name w:val="Hyperlink"/>
    <w:basedOn w:val="a0"/>
    <w:rPr>
      <w:color w:val="0000FF"/>
      <w:u w:val="single"/>
    </w:rPr>
  </w:style>
  <w:style w:type="character" w:customStyle="1" w:styleId="Heading1Char">
    <w:name w:val="Heading 1 Char"/>
    <w:basedOn w:val="a0"/>
    <w:rPr>
      <w:rFonts w:ascii="Arial" w:hAnsi="Arial" w:cs="Arial"/>
      <w:b/>
      <w:bCs/>
      <w:kern w:val="3"/>
      <w:sz w:val="32"/>
      <w:szCs w:val="32"/>
    </w:rPr>
  </w:style>
  <w:style w:type="character" w:customStyle="1" w:styleId="Heading2Char">
    <w:name w:val="Heading 2 Char"/>
    <w:basedOn w:val="a0"/>
    <w:rPr>
      <w:rFonts w:ascii="Arial CYR" w:hAnsi="Arial CYR"/>
      <w:sz w:val="24"/>
      <w:szCs w:val="24"/>
    </w:rPr>
  </w:style>
  <w:style w:type="paragraph" w:customStyle="1" w:styleId="Char1CharCharCharCharCharCharCharChar">
    <w:name w:val="Char1 Char Char Char Char Char Char Char Char"/>
    <w:basedOn w:val="a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7">
    <w:name w:val="List Paragraph"/>
    <w:basedOn w:val="a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nmf.bg/" TargetMode="External"/><Relationship Id="rId18" Type="http://schemas.openxmlformats.org/officeDocument/2006/relationships/header" Target="header3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coe.int/en/web/youth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youthnetworkbulgaria/?locale=bg_BG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iyc.starazagora.bg/nacionalna-mreja-na-mc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obshtina@razgrad.bg" TargetMode="Externa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3</Pages>
  <Words>702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Нели Добрева</cp:lastModifiedBy>
  <cp:revision>9</cp:revision>
  <cp:lastPrinted>2015-12-17T08:31:00Z</cp:lastPrinted>
  <dcterms:created xsi:type="dcterms:W3CDTF">2025-05-12T06:44:00Z</dcterms:created>
  <dcterms:modified xsi:type="dcterms:W3CDTF">2025-09-05T08:07:00Z</dcterms:modified>
</cp:coreProperties>
</file>